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1BAEE" w14:textId="77777777" w:rsidR="0046223A" w:rsidRDefault="0087651C" w:rsidP="0087651C">
      <w:pPr>
        <w:jc w:val="center"/>
        <w:rPr>
          <w:rFonts w:ascii="Georgia" w:hAnsi="Georgia"/>
          <w:b/>
          <w:sz w:val="24"/>
          <w:szCs w:val="24"/>
          <w:u w:val="single"/>
        </w:rPr>
      </w:pPr>
      <w:bookmarkStart w:id="0" w:name="_GoBack"/>
      <w:bookmarkEnd w:id="0"/>
      <w:r w:rsidRPr="00C64E77">
        <w:rPr>
          <w:rFonts w:ascii="Georgia" w:hAnsi="Georgia"/>
          <w:b/>
          <w:sz w:val="24"/>
          <w:szCs w:val="24"/>
          <w:u w:val="single"/>
        </w:rPr>
        <w:t>University Council Minutes</w:t>
      </w:r>
    </w:p>
    <w:p w14:paraId="79DD2C2D" w14:textId="77777777" w:rsidR="0087651C" w:rsidRDefault="00EC1024" w:rsidP="0087651C">
      <w:pPr>
        <w:jc w:val="center"/>
      </w:pPr>
      <w:r>
        <w:t xml:space="preserve">Monday, </w:t>
      </w:r>
      <w:r w:rsidR="00F61102">
        <w:t>March 19</w:t>
      </w:r>
      <w:r w:rsidR="000229DF">
        <w:t>, 2012 (3:30 – 4:</w:t>
      </w:r>
      <w:r w:rsidR="00C73AD9">
        <w:t>3</w:t>
      </w:r>
      <w:r w:rsidR="000229DF">
        <w:t>0</w:t>
      </w:r>
      <w:r w:rsidR="0087651C">
        <w:t xml:space="preserve"> p</w:t>
      </w:r>
      <w:r w:rsidR="00E226DE">
        <w:t>.</w:t>
      </w:r>
      <w:r w:rsidR="0087651C">
        <w:t>m</w:t>
      </w:r>
      <w:r w:rsidR="00E226DE">
        <w:t>.</w:t>
      </w:r>
      <w:r w:rsidR="0087651C">
        <w:t>)</w:t>
      </w:r>
    </w:p>
    <w:p w14:paraId="34F4B3E2" w14:textId="77777777" w:rsidR="0087651C" w:rsidRDefault="00EC1024" w:rsidP="0087651C">
      <w:r>
        <w:t>D. Moodie, C</w:t>
      </w:r>
      <w:r w:rsidR="0087651C">
        <w:t>hair of University Council, called the meeting to order at 3:30 p</w:t>
      </w:r>
      <w:r>
        <w:t>.</w:t>
      </w:r>
      <w:r w:rsidR="0087651C">
        <w:t>m.</w:t>
      </w:r>
    </w:p>
    <w:p w14:paraId="2AA5B08E" w14:textId="77777777" w:rsidR="00255E84" w:rsidRDefault="0087651C" w:rsidP="0087651C">
      <w:r w:rsidRPr="00C64E77">
        <w:rPr>
          <w:b/>
        </w:rPr>
        <w:t xml:space="preserve">Members in attendance: </w:t>
      </w:r>
      <w:r>
        <w:t>D. Moodie, Faculty Senate; J.  Jones, Faculty Senate; C.  Coronado, A</w:t>
      </w:r>
      <w:r w:rsidR="00335F0D">
        <w:t>dministrator’s Senate;</w:t>
      </w:r>
      <w:r>
        <w:t xml:space="preserve"> </w:t>
      </w:r>
      <w:r w:rsidR="00F61102">
        <w:t xml:space="preserve">Lectra Lawhorne, </w:t>
      </w:r>
      <w:r>
        <w:t>Administrator’s Senate; D. Chimeno, Staff Senate; R. Wilson, SGA; R. Hedgep</w:t>
      </w:r>
      <w:r w:rsidR="000229DF">
        <w:t>e</w:t>
      </w:r>
      <w:r>
        <w:t xml:space="preserve">th, SGA; </w:t>
      </w:r>
      <w:r w:rsidR="00F61102">
        <w:t>C. Amlaner, Dean’s Council;</w:t>
      </w:r>
      <w:r w:rsidR="00255E84">
        <w:t xml:space="preserve"> K</w:t>
      </w:r>
      <w:r w:rsidR="00895E16">
        <w:t>. Tudor, Chair’s Representative;</w:t>
      </w:r>
      <w:r w:rsidR="000229DF">
        <w:t xml:space="preserve"> </w:t>
      </w:r>
      <w:r w:rsidR="00F61102">
        <w:t>President Dan</w:t>
      </w:r>
      <w:r w:rsidR="00335F0D">
        <w:t xml:space="preserve"> Papp</w:t>
      </w:r>
    </w:p>
    <w:p w14:paraId="31730E0E" w14:textId="77777777" w:rsidR="00F61102" w:rsidRDefault="00255E84" w:rsidP="00F61102">
      <w:r w:rsidRPr="00C64E77">
        <w:rPr>
          <w:b/>
        </w:rPr>
        <w:t>Guests</w:t>
      </w:r>
      <w:r w:rsidR="000229DF">
        <w:rPr>
          <w:b/>
        </w:rPr>
        <w:t xml:space="preserve">:  </w:t>
      </w:r>
      <w:r w:rsidR="00335F0D">
        <w:t>Raj Veliyath</w:t>
      </w:r>
      <w:r w:rsidR="00F61102">
        <w:t>,</w:t>
      </w:r>
      <w:r w:rsidR="00F61102" w:rsidRPr="00F61102">
        <w:t xml:space="preserve"> </w:t>
      </w:r>
      <w:r w:rsidR="00F61102">
        <w:t>Chris Zigler; Randy Stuart, Kevin Gwaltney</w:t>
      </w:r>
    </w:p>
    <w:p w14:paraId="25EEFA17" w14:textId="77777777" w:rsidR="001A3DBA" w:rsidRDefault="000229DF" w:rsidP="000229DF">
      <w:r>
        <w:t>The minut</w:t>
      </w:r>
      <w:r w:rsidR="00255E84">
        <w:t xml:space="preserve">es for the </w:t>
      </w:r>
      <w:r w:rsidR="000370BE">
        <w:t>February</w:t>
      </w:r>
      <w:r w:rsidR="00255E84">
        <w:t xml:space="preserve"> meeting w</w:t>
      </w:r>
      <w:r w:rsidR="001A3DBA">
        <w:t>ere approved</w:t>
      </w:r>
      <w:r w:rsidR="000370BE">
        <w:t xml:space="preserve"> noting two minor</w:t>
      </w:r>
      <w:r w:rsidR="00335F0D">
        <w:t xml:space="preserve"> correction</w:t>
      </w:r>
      <w:r w:rsidR="000370BE">
        <w:t>s.</w:t>
      </w:r>
    </w:p>
    <w:p w14:paraId="5BFD1760" w14:textId="77777777" w:rsidR="00CA0C74" w:rsidRDefault="00CA0C74" w:rsidP="0087651C">
      <w:pPr>
        <w:rPr>
          <w:b/>
        </w:rPr>
      </w:pPr>
      <w:r>
        <w:rPr>
          <w:b/>
        </w:rPr>
        <w:t>Old Business</w:t>
      </w:r>
    </w:p>
    <w:p w14:paraId="1776A19B" w14:textId="77777777" w:rsidR="00566CCB" w:rsidRDefault="000370BE" w:rsidP="0087651C">
      <w:r>
        <w:rPr>
          <w:b/>
        </w:rPr>
        <w:t>Splitting of the Faculty H</w:t>
      </w:r>
      <w:r w:rsidR="008F1BC4" w:rsidRPr="008F1BC4">
        <w:rPr>
          <w:b/>
        </w:rPr>
        <w:t>andbook.</w:t>
      </w:r>
      <w:r w:rsidR="008F1BC4">
        <w:rPr>
          <w:b/>
        </w:rPr>
        <w:t xml:space="preserve">  </w:t>
      </w:r>
      <w:r w:rsidR="00EE3CE0">
        <w:t xml:space="preserve"> </w:t>
      </w:r>
      <w:r>
        <w:t xml:space="preserve">Chris Ziglar, Randy Stuart and Kevin Gwaltney gave an update on the handbooks reorganization.  </w:t>
      </w:r>
      <w:r w:rsidR="0062430E">
        <w:t xml:space="preserve">Details shared via </w:t>
      </w:r>
      <w:r w:rsidR="008172EC">
        <w:t>handout</w:t>
      </w:r>
      <w:r w:rsidR="0062430E">
        <w:t xml:space="preserve"> and covered in detail.  A recommendation has been made to Dr. Papp that a person be dedicated to policy update (policy portal) full time.  All policies would be contained in the portal and all links functional.  It was proposed that the BOR site be used as a model. </w:t>
      </w:r>
      <w:r w:rsidR="0099570C">
        <w:t xml:space="preserve">Dr. Papp will announce a couple of positions next week which will help in the policy area.  </w:t>
      </w:r>
    </w:p>
    <w:p w14:paraId="3D228815" w14:textId="77777777" w:rsidR="002F0916" w:rsidRPr="002F0916" w:rsidRDefault="002F0916" w:rsidP="0087651C">
      <w:r w:rsidRPr="002F0916">
        <w:rPr>
          <w:b/>
        </w:rPr>
        <w:t xml:space="preserve">Role of Chairs’ Council.  </w:t>
      </w:r>
      <w:r>
        <w:t xml:space="preserve"> </w:t>
      </w:r>
      <w:r w:rsidR="0055776C">
        <w:t>Keith Tudor commented</w:t>
      </w:r>
      <w:r w:rsidR="00E226DE">
        <w:t xml:space="preserve"> that updates will be shared with all appropriate senates.</w:t>
      </w:r>
    </w:p>
    <w:p w14:paraId="70CB601F" w14:textId="77777777" w:rsidR="008F1BC4" w:rsidRDefault="008F1BC4" w:rsidP="004973E9">
      <w:pPr>
        <w:rPr>
          <w:b/>
        </w:rPr>
      </w:pPr>
      <w:r>
        <w:rPr>
          <w:b/>
        </w:rPr>
        <w:t>Other Business</w:t>
      </w:r>
    </w:p>
    <w:p w14:paraId="453384F1" w14:textId="77777777" w:rsidR="009450DE" w:rsidRDefault="009450DE" w:rsidP="004973E9">
      <w:proofErr w:type="gramStart"/>
      <w:r>
        <w:t>Access to Building</w:t>
      </w:r>
      <w:r w:rsidR="0055776C">
        <w:t>s</w:t>
      </w:r>
      <w:r>
        <w:t>.</w:t>
      </w:r>
      <w:proofErr w:type="gramEnd"/>
      <w:r>
        <w:t xml:space="preserve"> There </w:t>
      </w:r>
      <w:r w:rsidR="00E226DE">
        <w:t>was discussion focused on after-</w:t>
      </w:r>
      <w:r>
        <w:t>hours access and who has the need for this access.  Som</w:t>
      </w:r>
      <w:r w:rsidR="00E226DE">
        <w:t>e who have access after-</w:t>
      </w:r>
      <w:r>
        <w:t xml:space="preserve">hours are not necessarily in positions where background checks </w:t>
      </w:r>
      <w:r w:rsidR="0055776C">
        <w:t>are</w:t>
      </w:r>
      <w:r>
        <w:t xml:space="preserve"> performed.  Dr. Papp asked that inquiry be made of processes at UGA and other</w:t>
      </w:r>
      <w:r w:rsidR="0055776C">
        <w:t xml:space="preserve"> universities</w:t>
      </w:r>
      <w:r>
        <w:t xml:space="preserve"> in Georgia.</w:t>
      </w:r>
    </w:p>
    <w:p w14:paraId="647FD8CE" w14:textId="77777777" w:rsidR="002A5D30" w:rsidRDefault="00431B8F" w:rsidP="004973E9">
      <w:r>
        <w:t>SGA (R. Wilson).  The MOU for the Soccer Stadium was received from Legal with signatures.  The SGA will be conducting approximately one event a week (</w:t>
      </w:r>
      <w:r w:rsidR="0055776C">
        <w:t>meetings</w:t>
      </w:r>
      <w:proofErr w:type="gramStart"/>
      <w:r w:rsidR="0055776C">
        <w:t>,  and</w:t>
      </w:r>
      <w:proofErr w:type="gramEnd"/>
      <w:r w:rsidR="0055776C">
        <w:t xml:space="preserve"> at least one town hall format</w:t>
      </w:r>
      <w:r>
        <w:t>, etc.) aimed a</w:t>
      </w:r>
      <w:r w:rsidR="0055776C">
        <w:t xml:space="preserve">t educating students on functions of the </w:t>
      </w:r>
      <w:r>
        <w:t>SGA.  These meetings will begin April 2</w:t>
      </w:r>
      <w:r w:rsidRPr="00431B8F">
        <w:rPr>
          <w:vertAlign w:val="superscript"/>
        </w:rPr>
        <w:t>nd</w:t>
      </w:r>
      <w:r>
        <w:t xml:space="preserve"> with one having Dr. Papp in attendance.  Ronald announced that Rosalyn Hedgepeth is the new</w:t>
      </w:r>
      <w:r w:rsidR="00931141">
        <w:t xml:space="preserve"> President-elect for the SGA </w:t>
      </w:r>
      <w:r>
        <w:t>and DeChino Duke is the new VP.  Ronald expressed how valuable and enjoyable the experience has been serving as SGA President.</w:t>
      </w:r>
    </w:p>
    <w:p w14:paraId="17AD4D13" w14:textId="77777777" w:rsidR="002A5D30" w:rsidRDefault="002A5D30" w:rsidP="004973E9">
      <w:r>
        <w:t xml:space="preserve">Dr. Papp asked for all to mark their calendars for </w:t>
      </w:r>
      <w:r w:rsidR="00E226DE">
        <w:t>the grand opening of the entire S</w:t>
      </w:r>
      <w:r>
        <w:t xml:space="preserve">ports and </w:t>
      </w:r>
      <w:r w:rsidR="00E226DE">
        <w:t>Recreation Park</w:t>
      </w:r>
      <w:r>
        <w:t xml:space="preserve"> on April 30</w:t>
      </w:r>
      <w:r w:rsidRPr="002A5D30">
        <w:rPr>
          <w:vertAlign w:val="superscript"/>
        </w:rPr>
        <w:t>th</w:t>
      </w:r>
      <w:r>
        <w:t xml:space="preserve"> at 1:00 p.m.</w:t>
      </w:r>
      <w:r w:rsidR="00931141">
        <w:t xml:space="preserve">  A short delay resulted </w:t>
      </w:r>
      <w:r>
        <w:t xml:space="preserve">from issues with the bonding company.  He also reported that </w:t>
      </w:r>
      <w:r w:rsidR="00E226DE">
        <w:t>budgetary</w:t>
      </w:r>
      <w:r>
        <w:t xml:space="preserve"> </w:t>
      </w:r>
      <w:r w:rsidR="00931141">
        <w:t>approval is moving forward for equipment purchase and bond for infrastructure.</w:t>
      </w:r>
    </w:p>
    <w:p w14:paraId="6E729D81" w14:textId="77777777" w:rsidR="0007164C" w:rsidRPr="002524D0" w:rsidRDefault="002524D0" w:rsidP="004973E9">
      <w:r w:rsidRPr="002524D0">
        <w:t>There was no other business for discussion.</w:t>
      </w:r>
    </w:p>
    <w:p w14:paraId="3E114245" w14:textId="77777777" w:rsidR="00FD683F" w:rsidRDefault="00FD683F" w:rsidP="00907563">
      <w:r>
        <w:t>D. Moodie adjourned the meeting at 4:</w:t>
      </w:r>
      <w:r w:rsidR="004D1605">
        <w:t>3</w:t>
      </w:r>
      <w:r>
        <w:t>0.</w:t>
      </w:r>
    </w:p>
    <w:p w14:paraId="372813D4" w14:textId="77777777" w:rsidR="00FD683F" w:rsidRDefault="00FD683F" w:rsidP="00907563">
      <w:r>
        <w:t>Respectfully submitted,</w:t>
      </w:r>
    </w:p>
    <w:p w14:paraId="178D7FCA" w14:textId="77777777" w:rsidR="00FD683F" w:rsidRPr="00FD683F" w:rsidRDefault="00B663D9" w:rsidP="00907563">
      <w:pPr>
        <w:rPr>
          <w:u w:val="single"/>
        </w:rPr>
      </w:pPr>
      <w:r>
        <w:t>Francine Devine</w:t>
      </w:r>
    </w:p>
    <w:sectPr w:rsidR="00FD683F" w:rsidRPr="00FD683F" w:rsidSect="00876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1C"/>
    <w:rsid w:val="000226D2"/>
    <w:rsid w:val="000229DF"/>
    <w:rsid w:val="000370BE"/>
    <w:rsid w:val="0007164C"/>
    <w:rsid w:val="00094DB0"/>
    <w:rsid w:val="000C593E"/>
    <w:rsid w:val="00114905"/>
    <w:rsid w:val="001A0413"/>
    <w:rsid w:val="001A3DBA"/>
    <w:rsid w:val="001A71B9"/>
    <w:rsid w:val="00220A36"/>
    <w:rsid w:val="002524D0"/>
    <w:rsid w:val="00255E84"/>
    <w:rsid w:val="00262273"/>
    <w:rsid w:val="002A5D30"/>
    <w:rsid w:val="002F0916"/>
    <w:rsid w:val="00315B7C"/>
    <w:rsid w:val="00335F0D"/>
    <w:rsid w:val="00347132"/>
    <w:rsid w:val="003B342F"/>
    <w:rsid w:val="003C6706"/>
    <w:rsid w:val="00431B8F"/>
    <w:rsid w:val="0046223A"/>
    <w:rsid w:val="004973E9"/>
    <w:rsid w:val="004C76E0"/>
    <w:rsid w:val="004D1605"/>
    <w:rsid w:val="0055776C"/>
    <w:rsid w:val="00566CCB"/>
    <w:rsid w:val="00570F79"/>
    <w:rsid w:val="005D7FB3"/>
    <w:rsid w:val="0062430E"/>
    <w:rsid w:val="006730B6"/>
    <w:rsid w:val="00691615"/>
    <w:rsid w:val="006B51B2"/>
    <w:rsid w:val="006C78D7"/>
    <w:rsid w:val="008172EC"/>
    <w:rsid w:val="0087651C"/>
    <w:rsid w:val="00895E16"/>
    <w:rsid w:val="008D64AD"/>
    <w:rsid w:val="008F1BC4"/>
    <w:rsid w:val="00907563"/>
    <w:rsid w:val="00915AB9"/>
    <w:rsid w:val="00931141"/>
    <w:rsid w:val="009450DE"/>
    <w:rsid w:val="00962CE3"/>
    <w:rsid w:val="0099570C"/>
    <w:rsid w:val="009C58D8"/>
    <w:rsid w:val="00B528A2"/>
    <w:rsid w:val="00B663D9"/>
    <w:rsid w:val="00BA4649"/>
    <w:rsid w:val="00BA4771"/>
    <w:rsid w:val="00BF1485"/>
    <w:rsid w:val="00C64E77"/>
    <w:rsid w:val="00C73AD9"/>
    <w:rsid w:val="00C83D33"/>
    <w:rsid w:val="00CA0C74"/>
    <w:rsid w:val="00CB628E"/>
    <w:rsid w:val="00CC4D07"/>
    <w:rsid w:val="00CC58F9"/>
    <w:rsid w:val="00D36CF7"/>
    <w:rsid w:val="00D61E36"/>
    <w:rsid w:val="00D67D6C"/>
    <w:rsid w:val="00DF17D2"/>
    <w:rsid w:val="00DF4051"/>
    <w:rsid w:val="00E051DF"/>
    <w:rsid w:val="00E226DE"/>
    <w:rsid w:val="00EC1024"/>
    <w:rsid w:val="00EE3CE0"/>
    <w:rsid w:val="00F10B11"/>
    <w:rsid w:val="00F61102"/>
    <w:rsid w:val="00F741F0"/>
    <w:rsid w:val="00FD6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2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Teresa Banker</dc:creator>
  <cp:lastModifiedBy>Carly</cp:lastModifiedBy>
  <cp:revision>2</cp:revision>
  <cp:lastPrinted>2012-04-12T23:45:00Z</cp:lastPrinted>
  <dcterms:created xsi:type="dcterms:W3CDTF">2015-11-04T20:00:00Z</dcterms:created>
  <dcterms:modified xsi:type="dcterms:W3CDTF">2015-11-04T20:00:00Z</dcterms:modified>
</cp:coreProperties>
</file>